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9" w:rsidRDefault="00DC0FB9"/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610"/>
        <w:gridCol w:w="270"/>
        <w:gridCol w:w="90"/>
        <w:gridCol w:w="1350"/>
        <w:gridCol w:w="450"/>
        <w:gridCol w:w="810"/>
        <w:gridCol w:w="1800"/>
        <w:gridCol w:w="282"/>
        <w:gridCol w:w="1158"/>
        <w:gridCol w:w="630"/>
        <w:gridCol w:w="766"/>
        <w:gridCol w:w="2554"/>
      </w:tblGrid>
      <w:tr w:rsidR="00DC0FB9" w:rsidRPr="00E4711F" w:rsidTr="000F6797">
        <w:trPr>
          <w:trHeight w:val="287"/>
        </w:trPr>
        <w:tc>
          <w:tcPr>
            <w:tcW w:w="15200" w:type="dxa"/>
            <w:gridSpan w:val="13"/>
            <w:shd w:val="clear" w:color="auto" w:fill="auto"/>
          </w:tcPr>
          <w:p w:rsidR="00DC0FB9" w:rsidRPr="00C63AB1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Halifax  County  Schools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Elementary  School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Lesson Plan</w:t>
            </w:r>
          </w:p>
          <w:p w:rsidR="00DC0FB9" w:rsidRPr="00E4711F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DC0FB9" w:rsidRPr="0009722B" w:rsidTr="002870F5">
        <w:trPr>
          <w:trHeight w:val="593"/>
        </w:trPr>
        <w:tc>
          <w:tcPr>
            <w:tcW w:w="2430" w:type="dxa"/>
            <w:shd w:val="clear" w:color="auto" w:fill="auto"/>
          </w:tcPr>
          <w:p w:rsidR="00DC0FB9" w:rsidRPr="0009722B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60900">
              <w:rPr>
                <w:rFonts w:ascii="Arial Narrow" w:hAnsi="Arial Narrow"/>
                <w:sz w:val="22"/>
                <w:szCs w:val="22"/>
              </w:rPr>
              <w:t>ELA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                                         </w:t>
            </w:r>
          </w:p>
        </w:tc>
        <w:tc>
          <w:tcPr>
            <w:tcW w:w="2610" w:type="dxa"/>
            <w:shd w:val="clear" w:color="auto" w:fill="auto"/>
          </w:tcPr>
          <w:p w:rsidR="00DC0FB9" w:rsidRPr="00E4711F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6210" w:type="dxa"/>
            <w:gridSpan w:val="8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D60900">
              <w:rPr>
                <w:rFonts w:ascii="Arial Narrow" w:hAnsi="Arial Narrow"/>
                <w:b/>
                <w:sz w:val="22"/>
                <w:szCs w:val="22"/>
              </w:rPr>
              <w:t xml:space="preserve"> Second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Grade</w:t>
            </w:r>
          </w:p>
        </w:tc>
        <w:tc>
          <w:tcPr>
            <w:tcW w:w="3950" w:type="dxa"/>
            <w:gridSpan w:val="3"/>
            <w:shd w:val="clear" w:color="auto" w:fill="auto"/>
          </w:tcPr>
          <w:p w:rsidR="00290DFE" w:rsidRPr="00785528" w:rsidRDefault="00DC0FB9" w:rsidP="002870F5">
            <w:pPr>
              <w:tabs>
                <w:tab w:val="center" w:pos="1454"/>
              </w:tabs>
              <w:rPr>
                <w:rFonts w:ascii="Arial Narrow" w:hAnsi="Arial Narrow"/>
                <w:b/>
                <w:color w:val="FF0000"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bookmarkStart w:id="0" w:name="_GoBack"/>
            <w:r w:rsidR="00E001A5" w:rsidRPr="00785528">
              <w:rPr>
                <w:rFonts w:ascii="Arial Narrow" w:hAnsi="Arial Narrow"/>
                <w:b/>
                <w:sz w:val="22"/>
                <w:szCs w:val="22"/>
              </w:rPr>
              <w:t>October 3 – October 7; October 10</w:t>
            </w:r>
          </w:p>
          <w:bookmarkEnd w:id="0"/>
          <w:p w:rsidR="00DC0FB9" w:rsidRPr="0009722B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C63AB1" w:rsidRPr="0009722B" w:rsidTr="001C0907">
        <w:trPr>
          <w:trHeight w:val="287"/>
        </w:trPr>
        <w:tc>
          <w:tcPr>
            <w:tcW w:w="243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1C0907" w:rsidRPr="001C0907" w:rsidRDefault="001C0907" w:rsidP="000F6797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Reading and Writing</w:t>
            </w:r>
          </w:p>
        </w:tc>
        <w:tc>
          <w:tcPr>
            <w:tcW w:w="2610" w:type="dxa"/>
            <w:shd w:val="clear" w:color="auto" w:fill="auto"/>
          </w:tcPr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NWEA MAP testing begins.  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(September </w:t>
            </w:r>
            <w:r w:rsidR="00676047">
              <w:rPr>
                <w:rFonts w:ascii="Arial Narrow" w:hAnsi="Arial Narrow"/>
                <w:sz w:val="22"/>
                <w:szCs w:val="22"/>
              </w:rPr>
              <w:t>14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October </w:t>
            </w:r>
            <w:r w:rsidR="00676047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C63AB1" w:rsidRPr="0009722B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Testing schedule determined by individual schools</w:t>
            </w:r>
          </w:p>
        </w:tc>
        <w:tc>
          <w:tcPr>
            <w:tcW w:w="6210" w:type="dxa"/>
            <w:gridSpan w:val="8"/>
            <w:shd w:val="clear" w:color="auto" w:fill="auto"/>
          </w:tcPr>
          <w:p w:rsidR="00C63AB1" w:rsidRDefault="00061E01" w:rsidP="00C63AB1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 /</w:t>
            </w:r>
            <w:r w:rsidR="00C63AB1" w:rsidRPr="0009722B">
              <w:rPr>
                <w:rFonts w:ascii="Arial Narrow" w:hAnsi="Arial Narrow"/>
                <w:b/>
                <w:sz w:val="22"/>
                <w:szCs w:val="22"/>
              </w:rPr>
              <w:t>Learning Targets</w:t>
            </w:r>
            <w:r w:rsidR="001C090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C0907" w:rsidRPr="00B8390C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390C">
              <w:rPr>
                <w:rFonts w:ascii="Arial Narrow" w:hAnsi="Arial Narrow"/>
              </w:rPr>
              <w:t>I can use text evidence to answer questions.</w:t>
            </w:r>
            <w:r w:rsidRPr="00B8390C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1C0907" w:rsidRPr="00AA5706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answer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story.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ask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understand science steps and ideas in nonfiction.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participate in discussions with my teachers and classmates.</w:t>
            </w:r>
          </w:p>
          <w:p w:rsidR="001C0907" w:rsidRPr="00061E01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write about an event in my life.</w:t>
            </w:r>
          </w:p>
        </w:tc>
        <w:tc>
          <w:tcPr>
            <w:tcW w:w="3950" w:type="dxa"/>
            <w:gridSpan w:val="3"/>
            <w:shd w:val="clear" w:color="auto" w:fill="auto"/>
          </w:tcPr>
          <w:p w:rsidR="00C63AB1" w:rsidRPr="0009722B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537664" w:rsidRPr="0009722B" w:rsidTr="003B5458">
        <w:trPr>
          <w:trHeight w:val="530"/>
        </w:trPr>
        <w:tc>
          <w:tcPr>
            <w:tcW w:w="2430" w:type="dxa"/>
            <w:shd w:val="clear" w:color="auto" w:fill="auto"/>
          </w:tcPr>
          <w:p w:rsidR="00537664" w:rsidRPr="0009722B" w:rsidRDefault="00537664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Content :</w:t>
            </w:r>
          </w:p>
          <w:p w:rsidR="00537664" w:rsidRPr="00C63AB1" w:rsidRDefault="0053766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Common Core Standards &amp;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C63AB1">
              <w:rPr>
                <w:rFonts w:ascii="Arial Narrow" w:hAnsi="Arial Narrow"/>
                <w:sz w:val="22"/>
                <w:szCs w:val="22"/>
              </w:rPr>
              <w:t>Essential Standards</w:t>
            </w:r>
          </w:p>
        </w:tc>
        <w:tc>
          <w:tcPr>
            <w:tcW w:w="12770" w:type="dxa"/>
            <w:gridSpan w:val="12"/>
            <w:shd w:val="clear" w:color="auto" w:fill="auto"/>
          </w:tcPr>
          <w:p w:rsidR="00537664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1C0907" w:rsidRPr="00B96B82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2.1 </w:t>
            </w:r>
            <w:r w:rsidRPr="00B96B82">
              <w:rPr>
                <w:rFonts w:ascii="Arial Narrow" w:hAnsi="Arial Narrow"/>
                <w:sz w:val="22"/>
                <w:szCs w:val="22"/>
              </w:rPr>
              <w:t>– Ask and answer, such questions as who, what, where, when, why, and how to demonstrate understanding of key details in a text.</w:t>
            </w:r>
          </w:p>
          <w:p w:rsidR="001C0907" w:rsidRPr="00B96B82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2.7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Use information gained from illustrations and words in a print or digital text to demonstrate understanding of its characters, setting, or plot</w:t>
            </w:r>
          </w:p>
          <w:p w:rsidR="001C0907" w:rsidRPr="00B96B82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2.1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Ask and answer such questions as who, what, where, when, why, and how to demonstrate understanding of key details in a text.</w:t>
            </w:r>
          </w:p>
          <w:p w:rsidR="001C0907" w:rsidRPr="000529CA" w:rsidRDefault="001C0907" w:rsidP="001C0907">
            <w:pPr>
              <w:rPr>
                <w:rFonts w:ascii="Arial Narrow" w:hAnsi="Arial Narrow"/>
                <w:b/>
                <w:color w:val="548DD4" w:themeColor="text2" w:themeTint="99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2.7  -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how specific images (e.g., a diagram showing how a machine works) contribute to and clarify a text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>Integrate this into science and social studies units</w:t>
            </w:r>
          </w:p>
          <w:p w:rsidR="001C0907" w:rsidRPr="0024666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RF2.3 –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Know and apply grade-level phonics and word analysis in decoding words.  Distinguish long and short vowels when reading regularly </w:t>
            </w:r>
            <w:r>
              <w:rPr>
                <w:rFonts w:ascii="Arial Narrow" w:hAnsi="Arial Narrow"/>
                <w:sz w:val="22"/>
                <w:szCs w:val="22"/>
              </w:rPr>
              <w:t>spelled one-syllable words. ( team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vowels)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 2.4a – </w:t>
            </w:r>
            <w:r w:rsidRPr="00246667">
              <w:rPr>
                <w:rFonts w:ascii="Arial Narrow" w:hAnsi="Arial Narrow"/>
                <w:sz w:val="22"/>
                <w:szCs w:val="22"/>
              </w:rPr>
              <w:t>Read with sufficient accuracy and fluency to support comprehension.  Read on-level text with purpose and understanding.</w:t>
            </w:r>
          </w:p>
          <w:p w:rsidR="001C0907" w:rsidRPr="00FD27BF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FD27BF">
              <w:rPr>
                <w:rFonts w:ascii="Arial Narrow" w:hAnsi="Arial Narrow"/>
                <w:b/>
                <w:sz w:val="22"/>
                <w:szCs w:val="22"/>
              </w:rPr>
              <w:t>RF 2.4</w:t>
            </w:r>
            <w:r w:rsidRPr="00FD27BF">
              <w:rPr>
                <w:rFonts w:ascii="Arial Narrow" w:hAnsi="Arial Narrow"/>
                <w:sz w:val="22"/>
                <w:szCs w:val="22"/>
              </w:rPr>
              <w:t xml:space="preserve"> b – Read on-level text orally with accuracy, appropriate rate</w:t>
            </w:r>
            <w:proofErr w:type="gramStart"/>
            <w:r w:rsidRPr="00FD27BF">
              <w:rPr>
                <w:rFonts w:ascii="Arial Narrow" w:hAnsi="Arial Narrow"/>
                <w:sz w:val="22"/>
                <w:szCs w:val="22"/>
              </w:rPr>
              <w:t>,,</w:t>
            </w:r>
            <w:proofErr w:type="gramEnd"/>
            <w:r w:rsidRPr="00FD27BF">
              <w:rPr>
                <w:rFonts w:ascii="Arial Narrow" w:hAnsi="Arial Narrow"/>
                <w:sz w:val="22"/>
                <w:szCs w:val="22"/>
              </w:rPr>
              <w:t xml:space="preserve"> expression on successive readings</w:t>
            </w:r>
            <w:r>
              <w:rPr>
                <w:rFonts w:ascii="Times New Roman" w:hAnsi="Times New Roman"/>
                <w:sz w:val="20"/>
              </w:rPr>
              <w:t xml:space="preserve">.  </w:t>
            </w:r>
          </w:p>
          <w:p w:rsidR="001C0907" w:rsidRPr="0024666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W 2.3 - </w:t>
            </w:r>
            <w:r w:rsidRPr="00246667">
              <w:rPr>
                <w:rFonts w:ascii="Arial Narrow" w:hAnsi="Arial Narrow"/>
                <w:sz w:val="22"/>
                <w:szCs w:val="22"/>
              </w:rPr>
              <w:t>Write narratives in which they recount a well-elaborated event or short sequence of events, include details to describe actions, thoughts, and feelings, use temporal words to signal event order, and provide a sense of closure.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1C0907" w:rsidRPr="0024666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SL 2.1 A, B, C-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 </w:t>
            </w:r>
          </w:p>
          <w:p w:rsidR="001C0907" w:rsidRPr="00B96B82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A.  </w:t>
            </w:r>
            <w:r w:rsidRPr="00246667">
              <w:rPr>
                <w:rFonts w:ascii="Arial Narrow" w:hAnsi="Arial Narrow"/>
                <w:sz w:val="22"/>
                <w:szCs w:val="22"/>
              </w:rPr>
              <w:t>Follow agreed-upon rules for discussions</w:t>
            </w: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C0907" w:rsidRPr="00B96B82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B.  </w:t>
            </w:r>
            <w:r w:rsidRPr="00246667">
              <w:rPr>
                <w:rFonts w:ascii="Arial Narrow" w:hAnsi="Arial Narrow"/>
                <w:sz w:val="22"/>
                <w:szCs w:val="22"/>
              </w:rPr>
              <w:t>Build on others’ talk in conversations by linking their comments to the remarks of others</w:t>
            </w:r>
          </w:p>
          <w:p w:rsidR="001C0907" w:rsidRPr="001F35D3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C. 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Ask for clarification and further explanation as </w:t>
            </w:r>
            <w:r w:rsidRPr="001F35D3">
              <w:rPr>
                <w:rFonts w:ascii="Arial Narrow" w:hAnsi="Arial Narrow"/>
                <w:sz w:val="22"/>
                <w:szCs w:val="22"/>
              </w:rPr>
              <w:t>needed about the topics and texts under discussion</w:t>
            </w:r>
          </w:p>
          <w:p w:rsidR="001C0907" w:rsidRPr="001F35D3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1F35D3">
              <w:rPr>
                <w:rFonts w:ascii="Arial Narrow" w:hAnsi="Arial Narrow"/>
                <w:b/>
                <w:sz w:val="22"/>
                <w:szCs w:val="22"/>
              </w:rPr>
              <w:t>SL 2.2 –</w:t>
            </w:r>
            <w:r w:rsidRPr="001F35D3">
              <w:rPr>
                <w:rFonts w:ascii="Arial Narrow" w:hAnsi="Arial Narrow"/>
                <w:sz w:val="22"/>
                <w:szCs w:val="22"/>
              </w:rPr>
              <w:t xml:space="preserve"> Recount or describe key ideas of details from a text read aloud or information presented orally or through other media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SL 2.6 - </w:t>
            </w:r>
            <w:r w:rsidRPr="00246667">
              <w:rPr>
                <w:rFonts w:ascii="Arial Narrow" w:hAnsi="Arial Narrow"/>
                <w:sz w:val="22"/>
                <w:szCs w:val="22"/>
              </w:rPr>
              <w:t>Produce complete sentences when appropriate to task and situation in order to provide requested detail or clarification.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1C0907" w:rsidRPr="0024666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1C3636">
              <w:rPr>
                <w:rFonts w:ascii="Arial Narrow" w:hAnsi="Arial Narrow"/>
                <w:b/>
                <w:sz w:val="22"/>
                <w:szCs w:val="22"/>
              </w:rPr>
              <w:t>L2.1a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–Create readable documents with legible print.  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L 2.2a - </w:t>
            </w:r>
            <w:r w:rsidRPr="00246667">
              <w:rPr>
                <w:rFonts w:ascii="Arial Narrow" w:hAnsi="Arial Narrow"/>
                <w:sz w:val="22"/>
                <w:szCs w:val="22"/>
              </w:rPr>
              <w:t>Demonstrate command of the conventions of standard English capitalization, punctuation, and spelling when writing.  Capitalize holidays, product names, and geographical names.</w:t>
            </w:r>
          </w:p>
          <w:p w:rsidR="00537664" w:rsidRPr="001C0907" w:rsidRDefault="001C0907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D96E31">
              <w:rPr>
                <w:rFonts w:ascii="Arial Narrow" w:hAnsi="Arial Narrow"/>
                <w:b/>
                <w:sz w:val="22"/>
                <w:szCs w:val="22"/>
              </w:rPr>
              <w:t xml:space="preserve">L 2.3 - </w:t>
            </w:r>
            <w:r w:rsidRPr="00D96E31">
              <w:rPr>
                <w:rFonts w:ascii="Arial Narrow" w:hAnsi="Arial Narrow"/>
                <w:sz w:val="22"/>
                <w:szCs w:val="22"/>
              </w:rPr>
              <w:t>Use knowledge of language and its conventions when writing, speaking, reading, or listening.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D96E31">
              <w:rPr>
                <w:rFonts w:ascii="Arial Narrow" w:hAnsi="Arial Narrow"/>
                <w:sz w:val="22"/>
                <w:szCs w:val="22"/>
              </w:rPr>
              <w:t>Compare forma</w:t>
            </w:r>
            <w:r>
              <w:rPr>
                <w:rFonts w:ascii="Arial Narrow" w:hAnsi="Arial Narrow"/>
                <w:sz w:val="22"/>
                <w:szCs w:val="22"/>
              </w:rPr>
              <w:t xml:space="preserve">l and informal uses of English.  </w:t>
            </w:r>
          </w:p>
          <w:p w:rsidR="00537664" w:rsidRPr="0009722B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DC0FB9" w:rsidRPr="0009722B" w:rsidTr="00C63AB1">
        <w:trPr>
          <w:trHeight w:val="1070"/>
        </w:trPr>
        <w:tc>
          <w:tcPr>
            <w:tcW w:w="2430" w:type="dxa"/>
            <w:shd w:val="clear" w:color="auto" w:fill="auto"/>
          </w:tcPr>
          <w:p w:rsidR="00DC0FB9" w:rsidRPr="00F764F8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lastRenderedPageBreak/>
              <w:t>Essential Question(s)</w:t>
            </w:r>
            <w:r w:rsidR="00061E01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DC0FB9" w:rsidRPr="00E4711F" w:rsidRDefault="00061E0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>What question</w:t>
            </w:r>
            <w:r>
              <w:rPr>
                <w:rFonts w:ascii="Arial Narrow" w:hAnsi="Arial Narrow"/>
                <w:sz w:val="22"/>
                <w:szCs w:val="22"/>
              </w:rPr>
              <w:t>(s)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should students be able to </w:t>
            </w:r>
            <w:r>
              <w:rPr>
                <w:rFonts w:ascii="Arial Narrow" w:hAnsi="Arial Narrow"/>
                <w:sz w:val="22"/>
                <w:szCs w:val="22"/>
              </w:rPr>
              <w:t>answer at the end of the lesson/unit?)</w:t>
            </w:r>
            <w:r w:rsidR="00DC0FB9" w:rsidRPr="00F764F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320" w:type="dxa"/>
            <w:gridSpan w:val="4"/>
            <w:shd w:val="clear" w:color="auto" w:fill="auto"/>
          </w:tcPr>
          <w:p w:rsidR="00DC0FB9" w:rsidRPr="00F764F8" w:rsidRDefault="003C7F2D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is it important to ask ourselves questions and seek the answers in the text while reading?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DC0FB9" w:rsidRPr="00F764F8" w:rsidRDefault="00DC0FB9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061E01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(</w:t>
            </w:r>
            <w:r w:rsidRPr="00061E01">
              <w:rPr>
                <w:rFonts w:ascii="Arial Narrow" w:hAnsi="Arial Narrow"/>
                <w:sz w:val="22"/>
                <w:szCs w:val="22"/>
              </w:rPr>
              <w:t>Questions that will enable students to find connections or extend learning.</w:t>
            </w:r>
            <w:r w:rsidR="00061E01" w:rsidRPr="00061E01">
              <w:rPr>
                <w:rFonts w:ascii="Arial Narrow" w:hAnsi="Arial Narrow"/>
                <w:sz w:val="22"/>
                <w:szCs w:val="22"/>
              </w:rPr>
              <w:t>)</w:t>
            </w:r>
          </w:p>
        </w:tc>
        <w:tc>
          <w:tcPr>
            <w:tcW w:w="5390" w:type="dxa"/>
            <w:gridSpan w:val="5"/>
            <w:shd w:val="clear" w:color="auto" w:fill="auto"/>
          </w:tcPr>
          <w:p w:rsidR="00DC0FB9" w:rsidRDefault="0053766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37664">
              <w:rPr>
                <w:rFonts w:ascii="Arial Narrow" w:hAnsi="Arial Narrow"/>
                <w:b/>
                <w:sz w:val="22"/>
                <w:szCs w:val="22"/>
              </w:rPr>
              <w:t>Technology Standard</w:t>
            </w:r>
          </w:p>
          <w:p w:rsidR="001C0907" w:rsidRPr="00246667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Use technology hardware and software responsibly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  <w:p w:rsidR="001C0907" w:rsidRPr="00246667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2.SE.1.2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why safe use of electronic resources is important.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1C0907" w:rsidRPr="00537664" w:rsidRDefault="001C0907" w:rsidP="001C0907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Understand issues related to the safe, ethical, and responsible use of information and technology </w:t>
            </w:r>
            <w:r>
              <w:rPr>
                <w:rFonts w:ascii="Arial Narrow" w:hAnsi="Arial Narrow"/>
                <w:sz w:val="22"/>
                <w:szCs w:val="22"/>
              </w:rPr>
              <w:t>resources.</w:t>
            </w:r>
          </w:p>
        </w:tc>
      </w:tr>
      <w:tr w:rsidR="00993E3F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993E3F" w:rsidRPr="00F82288" w:rsidRDefault="00993E3F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Materials:</w:t>
            </w:r>
          </w:p>
        </w:tc>
        <w:tc>
          <w:tcPr>
            <w:tcW w:w="12770" w:type="dxa"/>
            <w:gridSpan w:val="12"/>
            <w:shd w:val="clear" w:color="auto" w:fill="auto"/>
          </w:tcPr>
          <w:p w:rsidR="00993E3F" w:rsidRDefault="00993E3F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Prepare for word work </w:t>
            </w:r>
            <w:hyperlink r:id="rId8" w:history="1">
              <w:r w:rsidRPr="00AA6B25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http://www.fcrr.org/studentactivities/P_018b.pdf</w:t>
              </w:r>
            </w:hyperlink>
          </w:p>
          <w:p w:rsidR="00993E3F" w:rsidRDefault="00D4209C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Choose from the following to work on this week:  (Reading A-Z “Harold the Hungry Plant,”  “Every Dog Has Its Day”) (Reading Street “Iris and Walter,” “Paul and Wagner: Two Good Friends”)  (Readworks.org “My Favorite Alley Cat”</w:t>
            </w:r>
          </w:p>
          <w:p w:rsidR="00D4209C" w:rsidRDefault="00746B78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Choose a graphic organizer from an earlier lesson, or the K-5 Lesson Plan book </w:t>
            </w:r>
          </w:p>
          <w:p w:rsidR="00C323AA" w:rsidRDefault="00C323AA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Paper for written questions</w:t>
            </w:r>
          </w:p>
          <w:p w:rsidR="00746B78" w:rsidRDefault="00746B78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Teacher created assessment for Reading Street or Reading A-Z texts</w:t>
            </w:r>
          </w:p>
          <w:p w:rsidR="00746B78" w:rsidRPr="0009722B" w:rsidRDefault="00746B78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C0FB9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DC0FB9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DC0FB9" w:rsidRPr="00DC0FB9" w:rsidRDefault="00746B78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12770" w:type="dxa"/>
            <w:gridSpan w:val="12"/>
            <w:shd w:val="clear" w:color="auto" w:fill="auto"/>
          </w:tcPr>
          <w:p w:rsidR="00746B78" w:rsidRPr="0009722B" w:rsidRDefault="00746B78" w:rsidP="00746B78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Text     illustrations     Friendship   Evidence   </w:t>
            </w:r>
          </w:p>
        </w:tc>
      </w:tr>
      <w:tr w:rsidR="00C63AB1" w:rsidRPr="0009722B" w:rsidTr="001C0907">
        <w:trPr>
          <w:trHeight w:val="800"/>
        </w:trPr>
        <w:tc>
          <w:tcPr>
            <w:tcW w:w="2430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</w:rPr>
            </w:pPr>
            <w:r w:rsidRPr="00E4711F">
              <w:rPr>
                <w:rFonts w:ascii="Arial Narrow" w:hAnsi="Arial Narrow"/>
                <w:b/>
              </w:rPr>
              <w:t>Daily Five Activities for the Week</w:t>
            </w:r>
          </w:p>
          <w:p w:rsidR="00C63AB1" w:rsidRDefault="00C63AB1" w:rsidP="000F6797">
            <w:pPr>
              <w:rPr>
                <w:rFonts w:ascii="Arial Narrow" w:hAnsi="Arial Narrow"/>
                <w:b/>
              </w:rPr>
            </w:pPr>
          </w:p>
          <w:p w:rsidR="00C63AB1" w:rsidRPr="00E4711F" w:rsidRDefault="00C63AB1" w:rsidP="000F6797">
            <w:pPr>
              <w:rPr>
                <w:rFonts w:ascii="Arial Narrow" w:hAnsi="Arial Narrow"/>
                <w:b/>
              </w:rPr>
            </w:pPr>
          </w:p>
        </w:tc>
        <w:tc>
          <w:tcPr>
            <w:tcW w:w="2970" w:type="dxa"/>
            <w:gridSpan w:val="3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 xml:space="preserve">Read to Self </w:t>
            </w:r>
          </w:p>
          <w:p w:rsidR="001C0907" w:rsidRDefault="001C0907" w:rsidP="001C090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read good fit books.  Teachers may want to require a product from the reading such as a summary, describe a character, etc.</w:t>
            </w:r>
          </w:p>
          <w:p w:rsidR="00C63AB1" w:rsidRPr="001C0907" w:rsidRDefault="001C0907" w:rsidP="001C090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 Narrow" w:hAnsi="Arial Narrow"/>
                <w:sz w:val="22"/>
                <w:szCs w:val="22"/>
              </w:rPr>
              <w:t>-Classes with technology may be able to use IPads, laptops, etc. during this time for additional literature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Read To Someone</w:t>
            </w:r>
          </w:p>
          <w:p w:rsidR="00C63AB1" w:rsidRPr="00E4711F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082" w:type="dxa"/>
            <w:gridSpan w:val="2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Listen to Reading</w:t>
            </w:r>
          </w:p>
          <w:p w:rsidR="00C63AB1" w:rsidRPr="00E4711F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554" w:type="dxa"/>
            <w:gridSpan w:val="3"/>
            <w:shd w:val="clear" w:color="auto" w:fill="auto"/>
          </w:tcPr>
          <w:p w:rsidR="00C63AB1" w:rsidRPr="00E4711F" w:rsidRDefault="00C63AB1" w:rsidP="000F6797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Word Work</w:t>
            </w:r>
          </w:p>
          <w:p w:rsidR="00C63AB1" w:rsidRDefault="005D7B6A" w:rsidP="001C090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hyperlink r:id="rId9" w:history="1">
              <w:r w:rsidR="00993E3F" w:rsidRPr="00AA6B25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http://www.fcrr.org/studentactivities/P_018b.pdf</w:t>
              </w:r>
            </w:hyperlink>
          </w:p>
          <w:p w:rsidR="00993E3F" w:rsidRPr="00993E3F" w:rsidRDefault="00993E3F" w:rsidP="001C0907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54" w:type="dxa"/>
            <w:shd w:val="clear" w:color="auto" w:fill="auto"/>
          </w:tcPr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  <w:u w:val="single"/>
              </w:rPr>
              <w:t>Work on Writing</w:t>
            </w:r>
          </w:p>
          <w:p w:rsidR="00993E3F" w:rsidRDefault="00993E3F" w:rsidP="00993E3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Suggest prompts about friendship</w:t>
            </w:r>
          </w:p>
          <w:p w:rsidR="009B5E0A" w:rsidRPr="00993E3F" w:rsidRDefault="009B5E0A" w:rsidP="00993E3F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Have them create an illustration that helps a reader understand their story.</w:t>
            </w:r>
          </w:p>
        </w:tc>
      </w:tr>
      <w:tr w:rsidR="00C63AB1" w:rsidRPr="0009722B" w:rsidTr="00993E3F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993E3F" w:rsidRDefault="00C63AB1" w:rsidP="00993E3F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993E3F">
              <w:rPr>
                <w:rFonts w:ascii="Arial Narrow" w:eastAsia="Times New Roman" w:hAnsi="Arial Narrow"/>
                <w:b/>
                <w:i/>
                <w:szCs w:val="24"/>
              </w:rPr>
              <w:t xml:space="preserve"> Reading literature</w:t>
            </w:r>
          </w:p>
          <w:p w:rsidR="00C63AB1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</w:t>
            </w:r>
            <w:r w:rsidR="00D4209C">
              <w:rPr>
                <w:rFonts w:ascii="Arial Narrow" w:hAnsi="Arial Narrow"/>
                <w:szCs w:val="24"/>
              </w:rPr>
              <w:t>Choose one of the texts listed under the materials section to review and assess RL2.1 and RL2.7</w:t>
            </w:r>
          </w:p>
          <w:p w:rsidR="00746B78" w:rsidRDefault="00D4209C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</w:t>
            </w:r>
            <w:r w:rsidR="00746B78">
              <w:rPr>
                <w:rFonts w:ascii="Arial Narrow" w:hAnsi="Arial Narrow"/>
                <w:szCs w:val="24"/>
              </w:rPr>
              <w:t>Review anchor charts and question strategies used this grading period.</w:t>
            </w:r>
            <w:r w:rsidR="00C323AA">
              <w:rPr>
                <w:rFonts w:ascii="Arial Narrow" w:hAnsi="Arial Narrow"/>
                <w:szCs w:val="24"/>
              </w:rPr>
              <w:t xml:space="preserve">  Use student input for this activity.  Have students share the materials.</w:t>
            </w:r>
          </w:p>
          <w:p w:rsidR="00746B78" w:rsidRDefault="00746B78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lastRenderedPageBreak/>
              <w:t>-</w:t>
            </w:r>
            <w:r w:rsidR="00D4209C">
              <w:rPr>
                <w:rFonts w:ascii="Arial Narrow" w:hAnsi="Arial Narrow"/>
                <w:szCs w:val="24"/>
              </w:rPr>
              <w:t xml:space="preserve">Introduce text and have a choral read with the students.  </w:t>
            </w:r>
          </w:p>
          <w:p w:rsidR="00D4209C" w:rsidRPr="00F764F8" w:rsidRDefault="00746B78" w:rsidP="00C323AA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</w:t>
            </w:r>
            <w:r w:rsidR="00C323AA">
              <w:rPr>
                <w:rFonts w:ascii="Arial Narrow" w:hAnsi="Arial Narrow"/>
                <w:szCs w:val="24"/>
              </w:rPr>
              <w:t>Front</w:t>
            </w:r>
            <w:r w:rsidR="00D4209C">
              <w:rPr>
                <w:rFonts w:ascii="Arial Narrow" w:hAnsi="Arial Narrow"/>
                <w:szCs w:val="24"/>
              </w:rPr>
              <w:t xml:space="preserve">load any vocabulary </w:t>
            </w:r>
            <w:r>
              <w:rPr>
                <w:rFonts w:ascii="Arial Narrow" w:hAnsi="Arial Narrow"/>
                <w:szCs w:val="24"/>
              </w:rPr>
              <w:t xml:space="preserve">that may be unfamiliar or need clarification. </w:t>
            </w:r>
          </w:p>
        </w:tc>
        <w:tc>
          <w:tcPr>
            <w:tcW w:w="4680" w:type="dxa"/>
            <w:gridSpan w:val="5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993E3F" w:rsidRP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-Small group guided reading rotations will be </w:t>
            </w:r>
            <w:r>
              <w:rPr>
                <w:rFonts w:ascii="Arial Narrow" w:hAnsi="Arial Narrow"/>
                <w:szCs w:val="24"/>
              </w:rPr>
              <w:lastRenderedPageBreak/>
              <w:t>determined by each individual teacher.  Align this instruction to instructional standards and student needs</w:t>
            </w:r>
          </w:p>
        </w:tc>
        <w:tc>
          <w:tcPr>
            <w:tcW w:w="3320" w:type="dxa"/>
            <w:gridSpan w:val="2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</w:tc>
      </w:tr>
      <w:tr w:rsidR="00C63AB1" w:rsidRPr="0009722B" w:rsidTr="00993E3F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746B78" w:rsidRDefault="00746B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-Ask questions to review information/text covered in Tuesday’s lesson.</w:t>
            </w:r>
            <w:r w:rsidR="009B5E0A">
              <w:rPr>
                <w:rFonts w:ascii="Arial Narrow" w:hAnsi="Arial Narrow"/>
                <w:szCs w:val="24"/>
              </w:rPr>
              <w:t xml:space="preserve">  How do the illustrations help them understand the story?  </w:t>
            </w:r>
          </w:p>
          <w:p w:rsidR="00746B78" w:rsidRDefault="00746B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-Have student partner read the text for review.</w:t>
            </w:r>
          </w:p>
          <w:p w:rsidR="00746B78" w:rsidRDefault="00746B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-Partners should use sticky notes or written notes to address questions that can answer from the text. (Who, what, when, where, why, how)</w:t>
            </w:r>
          </w:p>
          <w:p w:rsidR="00746B78" w:rsidRDefault="00746B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May need to model for the students one sticky note on the </w:t>
            </w:r>
            <w:proofErr w:type="spellStart"/>
            <w:r>
              <w:rPr>
                <w:rFonts w:ascii="Arial Narrow" w:hAnsi="Arial Narrow"/>
                <w:szCs w:val="24"/>
              </w:rPr>
              <w:t>SmartBoard</w:t>
            </w:r>
            <w:proofErr w:type="spellEnd"/>
            <w:r>
              <w:rPr>
                <w:rFonts w:ascii="Arial Narrow" w:hAnsi="Arial Narrow"/>
                <w:szCs w:val="24"/>
              </w:rPr>
              <w:t>.</w:t>
            </w:r>
          </w:p>
          <w:p w:rsidR="00746B78" w:rsidRDefault="00746B78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-Close with expectations for tomorrow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680" w:type="dxa"/>
            <w:gridSpan w:val="5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993E3F" w:rsidRPr="00F82288" w:rsidRDefault="00993E3F" w:rsidP="00993E3F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>-Small group guided reading rotations will be determined by each individual teacher.  Align this instruction to instructional standards and student needs</w:t>
            </w:r>
          </w:p>
        </w:tc>
        <w:tc>
          <w:tcPr>
            <w:tcW w:w="3320" w:type="dxa"/>
            <w:gridSpan w:val="2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746B78" w:rsidRPr="00746B78" w:rsidRDefault="00746B78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Students work without teacher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quidance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but with their partners to reread text and tag “questions.”</w:t>
            </w:r>
          </w:p>
        </w:tc>
      </w:tr>
      <w:tr w:rsidR="00C63AB1" w:rsidRPr="0009722B" w:rsidTr="00993E3F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C323AA">
              <w:rPr>
                <w:rFonts w:ascii="Arial Narrow" w:hAnsi="Arial Narrow"/>
                <w:szCs w:val="24"/>
              </w:rPr>
              <w:t xml:space="preserve">Students will use the information they created yesterday to write questions they create based on the </w:t>
            </w:r>
            <w:proofErr w:type="spellStart"/>
            <w:r w:rsidR="00C323AA">
              <w:rPr>
                <w:rFonts w:ascii="Arial Narrow" w:hAnsi="Arial Narrow"/>
                <w:szCs w:val="24"/>
              </w:rPr>
              <w:t>stickies</w:t>
            </w:r>
            <w:proofErr w:type="spellEnd"/>
            <w:r w:rsidR="00C323AA">
              <w:rPr>
                <w:rFonts w:ascii="Arial Narrow" w:hAnsi="Arial Narrow"/>
                <w:szCs w:val="24"/>
              </w:rPr>
              <w:t xml:space="preserve"> or note they made on Tuesday.  </w:t>
            </w:r>
          </w:p>
          <w:p w:rsidR="00C323AA" w:rsidRDefault="00C323AA" w:rsidP="000F6797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can work together with their partner.  Have students write the questions on a sheet of paper to be graded by the teacher.</w:t>
            </w:r>
          </w:p>
          <w:p w:rsidR="00C63AB1" w:rsidRPr="00F764F8" w:rsidRDefault="00C323AA" w:rsidP="000F6797">
            <w:pPr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reviews the questions and </w:t>
            </w:r>
            <w:proofErr w:type="gramStart"/>
            <w:r>
              <w:rPr>
                <w:rFonts w:ascii="Arial Narrow" w:hAnsi="Arial Narrow"/>
                <w:szCs w:val="24"/>
              </w:rPr>
              <w:t>give</w:t>
            </w:r>
            <w:proofErr w:type="gramEnd"/>
            <w:r>
              <w:rPr>
                <w:rFonts w:ascii="Arial Narrow" w:hAnsi="Arial Narrow"/>
                <w:szCs w:val="24"/>
              </w:rPr>
              <w:t xml:space="preserve"> written feedback tomorrow.</w:t>
            </w:r>
          </w:p>
        </w:tc>
        <w:tc>
          <w:tcPr>
            <w:tcW w:w="4680" w:type="dxa"/>
            <w:gridSpan w:val="5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993E3F" w:rsidRPr="00F82288" w:rsidRDefault="00993E3F" w:rsidP="00993E3F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>-Small group guided reading rotations will be determined by each individual teacher.  Align this instruction to instructional standards and student needs</w:t>
            </w:r>
          </w:p>
        </w:tc>
        <w:tc>
          <w:tcPr>
            <w:tcW w:w="3320" w:type="dxa"/>
            <w:gridSpan w:val="2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C323AA" w:rsidRPr="00F82288" w:rsidRDefault="00C323AA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Students work without teacher </w:t>
            </w:r>
            <w:proofErr w:type="spellStart"/>
            <w:r>
              <w:rPr>
                <w:rFonts w:ascii="Arial Narrow" w:hAnsi="Arial Narrow"/>
                <w:sz w:val="22"/>
                <w:szCs w:val="22"/>
              </w:rPr>
              <w:t>quidance</w:t>
            </w:r>
            <w:proofErr w:type="spellEnd"/>
            <w:r>
              <w:rPr>
                <w:rFonts w:ascii="Arial Narrow" w:hAnsi="Arial Narrow"/>
                <w:sz w:val="22"/>
                <w:szCs w:val="22"/>
              </w:rPr>
              <w:t>, but with their partners to Create questions in complete sentences.</w:t>
            </w:r>
          </w:p>
        </w:tc>
      </w:tr>
      <w:tr w:rsidR="00C63AB1" w:rsidRPr="0009722B" w:rsidTr="00993E3F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5"/>
            <w:shd w:val="clear" w:color="auto" w:fill="auto"/>
          </w:tcPr>
          <w:p w:rsidR="00C63AB1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323AA" w:rsidRDefault="00C323AA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b/>
                <w:szCs w:val="24"/>
                <w:u w:val="single"/>
              </w:rPr>
              <w:t>-</w:t>
            </w:r>
            <w:r>
              <w:rPr>
                <w:rFonts w:ascii="Arial Narrow" w:eastAsia="Times New Roman" w:hAnsi="Arial Narrow"/>
                <w:szCs w:val="24"/>
              </w:rPr>
              <w:t xml:space="preserve">Teacher shares written feedback with students to build stronger mastery and shares some exemplar questions with the class.  </w:t>
            </w:r>
          </w:p>
          <w:p w:rsidR="00C323AA" w:rsidRDefault="00C323AA" w:rsidP="000F6797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-Ask for oral responses to the questions to check for student comprehension.</w:t>
            </w:r>
          </w:p>
          <w:p w:rsidR="00C323AA" w:rsidRPr="00C323AA" w:rsidRDefault="00C323AA" w:rsidP="000F6797">
            <w:pPr>
              <w:rPr>
                <w:rFonts w:ascii="Arial Narrow" w:eastAsia="Times New Roman" w:hAnsi="Arial Narrow"/>
                <w:szCs w:val="24"/>
              </w:rPr>
            </w:pPr>
          </w:p>
          <w:p w:rsidR="00C63AB1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lastRenderedPageBreak/>
              <w:t>.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680" w:type="dxa"/>
            <w:gridSpan w:val="5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993E3F" w:rsidRPr="00F82288" w:rsidRDefault="00993E3F" w:rsidP="00993E3F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 xml:space="preserve">-Small group guided reading rotations will be </w:t>
            </w:r>
            <w:r>
              <w:rPr>
                <w:rFonts w:ascii="Arial Narrow" w:hAnsi="Arial Narrow"/>
                <w:szCs w:val="24"/>
              </w:rPr>
              <w:lastRenderedPageBreak/>
              <w:t>determined by each individual teacher.  Align this instruction to instructional standards and student needs</w:t>
            </w:r>
          </w:p>
        </w:tc>
        <w:tc>
          <w:tcPr>
            <w:tcW w:w="3320" w:type="dxa"/>
            <w:gridSpan w:val="2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</w:tc>
      </w:tr>
      <w:tr w:rsidR="00C63AB1" w:rsidRPr="0009722B" w:rsidTr="00993E3F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5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C63AB1" w:rsidP="000F6797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r w:rsidR="009B5E0A">
              <w:rPr>
                <w:rFonts w:ascii="Arial Narrow" w:hAnsi="Arial Narrow"/>
                <w:szCs w:val="24"/>
              </w:rPr>
              <w:t>Assessment chosen by the teacher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680" w:type="dxa"/>
            <w:gridSpan w:val="5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993E3F" w:rsidRDefault="00993E3F" w:rsidP="00993E3F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993E3F" w:rsidRPr="00F82288" w:rsidRDefault="00993E3F" w:rsidP="00993E3F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>
              <w:rPr>
                <w:rFonts w:ascii="Arial Narrow" w:hAnsi="Arial Narrow"/>
                <w:szCs w:val="24"/>
              </w:rPr>
              <w:t>-Small group guided reading rotations will be determined by each individual teacher.  Align this instruction to instructional standards and student needs</w:t>
            </w:r>
          </w:p>
        </w:tc>
        <w:tc>
          <w:tcPr>
            <w:tcW w:w="3320" w:type="dxa"/>
            <w:gridSpan w:val="2"/>
            <w:shd w:val="clear" w:color="auto" w:fill="auto"/>
          </w:tcPr>
          <w:p w:rsidR="00C63AB1" w:rsidRPr="00F82288" w:rsidRDefault="00C63AB1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C63AB1" w:rsidRPr="0009722B" w:rsidTr="00993E3F">
        <w:trPr>
          <w:trHeight w:val="800"/>
        </w:trPr>
        <w:tc>
          <w:tcPr>
            <w:tcW w:w="531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Students in need of 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  <w:tc>
          <w:tcPr>
            <w:tcW w:w="6570" w:type="dxa"/>
            <w:gridSpan w:val="8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on 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320" w:type="dxa"/>
            <w:gridSpan w:val="2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who need enrichment: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</w:tr>
    </w:tbl>
    <w:p w:rsidR="00C76043" w:rsidRDefault="00C76043"/>
    <w:sectPr w:rsidR="00C76043" w:rsidSect="00DC0F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B6A" w:rsidRDefault="005D7B6A" w:rsidP="00B76224">
      <w:r>
        <w:separator/>
      </w:r>
    </w:p>
  </w:endnote>
  <w:endnote w:type="continuationSeparator" w:id="0">
    <w:p w:rsidR="005D7B6A" w:rsidRDefault="005D7B6A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B6A" w:rsidRDefault="005D7B6A" w:rsidP="00B76224">
      <w:r>
        <w:separator/>
      </w:r>
    </w:p>
  </w:footnote>
  <w:footnote w:type="continuationSeparator" w:id="0">
    <w:p w:rsidR="005D7B6A" w:rsidRDefault="005D7B6A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0907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0F5"/>
    <w:rsid w:val="00287257"/>
    <w:rsid w:val="002904A4"/>
    <w:rsid w:val="00290C61"/>
    <w:rsid w:val="00290DFE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C7F2D"/>
    <w:rsid w:val="003D07DD"/>
    <w:rsid w:val="003D66C2"/>
    <w:rsid w:val="003D6F4F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6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DF8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0484"/>
    <w:rsid w:val="005310EB"/>
    <w:rsid w:val="005326DD"/>
    <w:rsid w:val="00533056"/>
    <w:rsid w:val="005344FE"/>
    <w:rsid w:val="00536925"/>
    <w:rsid w:val="00537664"/>
    <w:rsid w:val="005376D8"/>
    <w:rsid w:val="00540491"/>
    <w:rsid w:val="00543406"/>
    <w:rsid w:val="00545988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D7B6A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047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442D"/>
    <w:rsid w:val="007355FC"/>
    <w:rsid w:val="007433B6"/>
    <w:rsid w:val="007446F6"/>
    <w:rsid w:val="00746B78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5528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A19"/>
    <w:rsid w:val="007B62B0"/>
    <w:rsid w:val="007B775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4405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856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3E3F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B5E0A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13CD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3A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787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C769D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09C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0900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6489"/>
    <w:rsid w:val="00DF6A12"/>
    <w:rsid w:val="00DF770C"/>
    <w:rsid w:val="00E001A5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36FE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studentactivities/P_018b.pdf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crr.org/studentactivities/P_018b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011F5-552D-404B-8062-CDB77C30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7</cp:revision>
  <dcterms:created xsi:type="dcterms:W3CDTF">2016-08-14T23:31:00Z</dcterms:created>
  <dcterms:modified xsi:type="dcterms:W3CDTF">2016-08-14T23:41:00Z</dcterms:modified>
</cp:coreProperties>
</file>